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5CD7A" w14:textId="77777777" w:rsidR="004E3942" w:rsidRPr="004E3942" w:rsidRDefault="004E3942" w:rsidP="004E3942">
      <w:pPr>
        <w:spacing w:after="0" w:line="276" w:lineRule="auto"/>
        <w:rPr>
          <w:rFonts w:ascii="Arial" w:eastAsia="Times New Roman" w:hAnsi="Arial" w:cs="Arial"/>
          <w:color w:val="222222"/>
          <w:sz w:val="20"/>
          <w:szCs w:val="20"/>
        </w:rPr>
      </w:pPr>
      <w:r w:rsidRPr="004E3942">
        <w:rPr>
          <w:rFonts w:ascii="&amp;quot" w:eastAsia="Times New Roman" w:hAnsi="&amp;quot" w:cs="Arial"/>
          <w:color w:val="222222"/>
          <w:sz w:val="20"/>
          <w:szCs w:val="20"/>
        </w:rPr>
        <w:t xml:space="preserve">Chamber Friends – </w:t>
      </w:r>
    </w:p>
    <w:p w14:paraId="6988B169" w14:textId="77777777" w:rsidR="004E3942" w:rsidRPr="004E3942" w:rsidRDefault="004E3942" w:rsidP="004E3942">
      <w:pPr>
        <w:spacing w:after="0" w:line="276" w:lineRule="auto"/>
        <w:rPr>
          <w:rFonts w:ascii="Arial" w:eastAsia="Times New Roman" w:hAnsi="Arial" w:cs="Arial"/>
          <w:color w:val="222222"/>
          <w:sz w:val="20"/>
          <w:szCs w:val="20"/>
        </w:rPr>
      </w:pPr>
      <w:r w:rsidRPr="004E3942">
        <w:rPr>
          <w:rFonts w:ascii="&amp;quot" w:eastAsia="Times New Roman" w:hAnsi="&amp;quot" w:cs="Arial"/>
          <w:color w:val="222222"/>
          <w:sz w:val="20"/>
          <w:szCs w:val="20"/>
        </w:rPr>
        <w:t> </w:t>
      </w:r>
    </w:p>
    <w:p w14:paraId="3C0AFF28" w14:textId="77777777" w:rsidR="004E3942" w:rsidRPr="004E3942" w:rsidRDefault="004E3942" w:rsidP="004E3942">
      <w:pPr>
        <w:spacing w:after="0" w:line="276" w:lineRule="auto"/>
        <w:rPr>
          <w:rFonts w:ascii="Arial" w:eastAsia="Times New Roman" w:hAnsi="Arial" w:cs="Arial"/>
          <w:color w:val="222222"/>
          <w:sz w:val="20"/>
          <w:szCs w:val="20"/>
        </w:rPr>
      </w:pPr>
      <w:r w:rsidRPr="004E3942">
        <w:rPr>
          <w:rFonts w:ascii="&amp;quot" w:eastAsia="Times New Roman" w:hAnsi="&amp;quot" w:cs="Arial"/>
          <w:color w:val="222222"/>
          <w:sz w:val="20"/>
          <w:szCs w:val="20"/>
        </w:rPr>
        <w:t xml:space="preserve">Please find attached and at the links below new and updated resources that the U.S. Chamber has developed to assist businesses access resources created under the CARES Act (Phase III bill).  This includes an update to the guide we released several days ago on the Paycheck Protection Program. </w:t>
      </w:r>
    </w:p>
    <w:p w14:paraId="0CEB7E98" w14:textId="77777777" w:rsidR="004E3942" w:rsidRPr="004E3942" w:rsidRDefault="004E3942" w:rsidP="004E3942">
      <w:pPr>
        <w:spacing w:after="0" w:line="276" w:lineRule="auto"/>
        <w:rPr>
          <w:rFonts w:ascii="Arial" w:eastAsia="Times New Roman" w:hAnsi="Arial" w:cs="Arial"/>
          <w:color w:val="222222"/>
          <w:sz w:val="20"/>
          <w:szCs w:val="20"/>
        </w:rPr>
      </w:pPr>
      <w:r w:rsidRPr="004E3942">
        <w:rPr>
          <w:rFonts w:ascii="&amp;quot" w:eastAsia="Times New Roman" w:hAnsi="&amp;quot" w:cs="Arial"/>
          <w:color w:val="222222"/>
          <w:sz w:val="20"/>
          <w:szCs w:val="20"/>
        </w:rPr>
        <w:t> </w:t>
      </w:r>
    </w:p>
    <w:p w14:paraId="4164579F" w14:textId="77777777" w:rsidR="004E3942" w:rsidRPr="004E3942" w:rsidRDefault="004E3942" w:rsidP="004E3942">
      <w:pPr>
        <w:spacing w:after="0" w:line="276" w:lineRule="auto"/>
        <w:ind w:left="720"/>
        <w:rPr>
          <w:rFonts w:ascii="&amp;quot" w:eastAsia="Times New Roman" w:hAnsi="&amp;quot" w:cs="Times New Roman"/>
          <w:color w:val="222222"/>
        </w:rPr>
      </w:pPr>
      <w:r w:rsidRPr="004E3942">
        <w:rPr>
          <w:rFonts w:ascii="&amp;quot" w:eastAsia="Times New Roman" w:hAnsi="&amp;quot" w:cs="Times New Roman"/>
          <w:color w:val="222222"/>
          <w:sz w:val="24"/>
          <w:szCs w:val="24"/>
        </w:rPr>
        <w:t>-</w:t>
      </w:r>
      <w:r w:rsidRPr="004E3942">
        <w:rPr>
          <w:rFonts w:ascii="&amp;quot" w:eastAsia="Times New Roman" w:hAnsi="&amp;quot" w:cs="Times New Roman"/>
          <w:color w:val="222222"/>
          <w:sz w:val="14"/>
          <w:szCs w:val="14"/>
        </w:rPr>
        <w:t xml:space="preserve">          </w:t>
      </w:r>
      <w:hyperlink r:id="rId4" w:tgtFrame="_blank" w:history="1">
        <w:r w:rsidRPr="004E3942">
          <w:rPr>
            <w:rFonts w:ascii="&amp;quot" w:eastAsia="Times New Roman" w:hAnsi="&amp;quot" w:cs="Times New Roman"/>
            <w:color w:val="1155CC"/>
            <w:sz w:val="24"/>
            <w:szCs w:val="24"/>
            <w:u w:val="single"/>
          </w:rPr>
          <w:t>UPDATED – Coronavirus Emergency Loans Small Business Guide and Checklist (Paycheck Protection Program)</w:t>
        </w:r>
      </w:hyperlink>
    </w:p>
    <w:p w14:paraId="418256C3" w14:textId="77777777" w:rsidR="004E3942" w:rsidRPr="004E3942" w:rsidRDefault="004E3942" w:rsidP="004E3942">
      <w:pPr>
        <w:spacing w:after="0" w:line="276" w:lineRule="auto"/>
        <w:ind w:left="720"/>
        <w:rPr>
          <w:rFonts w:ascii="&amp;quot" w:eastAsia="Times New Roman" w:hAnsi="&amp;quot" w:cs="Times New Roman"/>
          <w:color w:val="222222"/>
        </w:rPr>
      </w:pPr>
      <w:r w:rsidRPr="004E3942">
        <w:rPr>
          <w:rFonts w:ascii="&amp;quot" w:eastAsia="Times New Roman" w:hAnsi="&amp;quot" w:cs="Times New Roman"/>
          <w:color w:val="222222"/>
          <w:sz w:val="24"/>
          <w:szCs w:val="24"/>
        </w:rPr>
        <w:t>-</w:t>
      </w:r>
      <w:r w:rsidRPr="004E3942">
        <w:rPr>
          <w:rFonts w:ascii="&amp;quot" w:eastAsia="Times New Roman" w:hAnsi="&amp;quot" w:cs="Times New Roman"/>
          <w:color w:val="222222"/>
          <w:sz w:val="14"/>
          <w:szCs w:val="14"/>
        </w:rPr>
        <w:t xml:space="preserve">          </w:t>
      </w:r>
      <w:hyperlink r:id="rId5" w:tgtFrame="_blank" w:history="1">
        <w:r w:rsidRPr="004E3942">
          <w:rPr>
            <w:rFonts w:ascii="&amp;quot" w:eastAsia="Times New Roman" w:hAnsi="&amp;quot" w:cs="Times New Roman"/>
            <w:color w:val="1155CC"/>
            <w:sz w:val="24"/>
            <w:szCs w:val="24"/>
            <w:u w:val="single"/>
          </w:rPr>
          <w:t>NEW - Guide to SBA’s Economic Injury Disaster Loans (EIDL)</w:t>
        </w:r>
      </w:hyperlink>
      <w:r w:rsidRPr="004E3942">
        <w:rPr>
          <w:rFonts w:ascii="&amp;quot" w:eastAsia="Times New Roman" w:hAnsi="&amp;quot" w:cs="Times New Roman"/>
          <w:color w:val="222222"/>
          <w:sz w:val="24"/>
          <w:szCs w:val="24"/>
        </w:rPr>
        <w:t xml:space="preserve">  </w:t>
      </w:r>
    </w:p>
    <w:p w14:paraId="4047552D" w14:textId="77777777" w:rsidR="004E3942" w:rsidRPr="004E3942" w:rsidRDefault="004E3942" w:rsidP="004E3942">
      <w:pPr>
        <w:spacing w:after="0" w:line="276" w:lineRule="auto"/>
        <w:ind w:left="720"/>
        <w:rPr>
          <w:rFonts w:ascii="&amp;quot" w:eastAsia="Times New Roman" w:hAnsi="&amp;quot" w:cs="Times New Roman"/>
          <w:color w:val="222222"/>
        </w:rPr>
      </w:pPr>
      <w:r w:rsidRPr="004E3942">
        <w:rPr>
          <w:rFonts w:ascii="&amp;quot" w:eastAsia="Times New Roman" w:hAnsi="&amp;quot" w:cs="Times New Roman"/>
          <w:color w:val="222222"/>
          <w:sz w:val="24"/>
          <w:szCs w:val="24"/>
        </w:rPr>
        <w:t>-</w:t>
      </w:r>
      <w:r w:rsidRPr="004E3942">
        <w:rPr>
          <w:rFonts w:ascii="&amp;quot" w:eastAsia="Times New Roman" w:hAnsi="&amp;quot" w:cs="Times New Roman"/>
          <w:color w:val="222222"/>
          <w:sz w:val="14"/>
          <w:szCs w:val="14"/>
        </w:rPr>
        <w:t xml:space="preserve">          </w:t>
      </w:r>
      <w:hyperlink r:id="rId6" w:tgtFrame="_blank" w:history="1">
        <w:r w:rsidRPr="004E3942">
          <w:rPr>
            <w:rFonts w:ascii="&amp;quot" w:eastAsia="Times New Roman" w:hAnsi="&amp;quot" w:cs="Times New Roman"/>
            <w:color w:val="1155CC"/>
            <w:sz w:val="24"/>
            <w:szCs w:val="24"/>
            <w:u w:val="single"/>
          </w:rPr>
          <w:t xml:space="preserve">NEW - Guide to the Employee Retention Tax Credit  </w:t>
        </w:r>
      </w:hyperlink>
      <w:r w:rsidRPr="004E3942">
        <w:rPr>
          <w:rFonts w:ascii="&amp;quot" w:eastAsia="Times New Roman" w:hAnsi="&amp;quot" w:cs="Times New Roman"/>
          <w:color w:val="222222"/>
          <w:sz w:val="24"/>
          <w:szCs w:val="24"/>
        </w:rPr>
        <w:t> </w:t>
      </w:r>
    </w:p>
    <w:p w14:paraId="0B9B6D20" w14:textId="77777777" w:rsidR="004E3942" w:rsidRPr="004E3942" w:rsidRDefault="004E3942" w:rsidP="004E3942">
      <w:pPr>
        <w:spacing w:after="0" w:line="276" w:lineRule="auto"/>
        <w:rPr>
          <w:rFonts w:ascii="Arial" w:eastAsia="Times New Roman" w:hAnsi="Arial" w:cs="Arial"/>
          <w:color w:val="222222"/>
          <w:sz w:val="20"/>
          <w:szCs w:val="20"/>
        </w:rPr>
      </w:pPr>
      <w:r w:rsidRPr="004E3942">
        <w:rPr>
          <w:rFonts w:ascii="&amp;quot" w:eastAsia="Times New Roman" w:hAnsi="&amp;quot" w:cs="Arial"/>
          <w:color w:val="222222"/>
          <w:sz w:val="20"/>
          <w:szCs w:val="20"/>
        </w:rPr>
        <w:t> </w:t>
      </w:r>
    </w:p>
    <w:p w14:paraId="64B62CEE" w14:textId="77777777" w:rsidR="004E3942" w:rsidRPr="004E3942" w:rsidRDefault="004E3942" w:rsidP="004E3942">
      <w:pPr>
        <w:spacing w:after="0" w:line="276" w:lineRule="auto"/>
        <w:rPr>
          <w:rFonts w:ascii="Arial" w:eastAsia="Times New Roman" w:hAnsi="Arial" w:cs="Arial"/>
          <w:color w:val="222222"/>
          <w:sz w:val="20"/>
          <w:szCs w:val="20"/>
        </w:rPr>
      </w:pPr>
      <w:r w:rsidRPr="004E3942">
        <w:rPr>
          <w:rFonts w:ascii="&amp;quot" w:eastAsia="Times New Roman" w:hAnsi="&amp;quot" w:cs="Arial"/>
          <w:color w:val="222222"/>
          <w:sz w:val="20"/>
          <w:szCs w:val="20"/>
        </w:rPr>
        <w:t xml:space="preserve">Additionally, the U.S. Department of Treasury issued additional guidance Tuesday regarding the Paycheck Protection Program.  Links to the resources provided by Treasury can be found below, or on their </w:t>
      </w:r>
      <w:hyperlink r:id="rId7" w:tgtFrame="_blank" w:history="1">
        <w:r w:rsidRPr="004E3942">
          <w:rPr>
            <w:rFonts w:ascii="&amp;quot" w:eastAsia="Times New Roman" w:hAnsi="&amp;quot" w:cs="Arial"/>
            <w:color w:val="1155CC"/>
            <w:sz w:val="20"/>
            <w:szCs w:val="20"/>
            <w:u w:val="single"/>
          </w:rPr>
          <w:t>webpage</w:t>
        </w:r>
      </w:hyperlink>
      <w:r w:rsidRPr="004E3942">
        <w:rPr>
          <w:rFonts w:ascii="&amp;quot" w:eastAsia="Times New Roman" w:hAnsi="&amp;quot" w:cs="Arial"/>
          <w:color w:val="222222"/>
          <w:sz w:val="20"/>
          <w:szCs w:val="20"/>
        </w:rPr>
        <w:t>.</w:t>
      </w:r>
    </w:p>
    <w:p w14:paraId="3BE68B2A" w14:textId="77777777" w:rsidR="004E3942" w:rsidRPr="004E3942" w:rsidRDefault="004E3942" w:rsidP="004E3942">
      <w:pPr>
        <w:spacing w:after="0" w:line="276" w:lineRule="auto"/>
        <w:rPr>
          <w:rFonts w:ascii="Arial" w:eastAsia="Times New Roman" w:hAnsi="Arial" w:cs="Arial"/>
          <w:color w:val="222222"/>
          <w:sz w:val="20"/>
          <w:szCs w:val="20"/>
        </w:rPr>
      </w:pPr>
      <w:r w:rsidRPr="004E3942">
        <w:rPr>
          <w:rFonts w:ascii="&amp;quot" w:eastAsia="Times New Roman" w:hAnsi="&amp;quot" w:cs="Arial"/>
          <w:color w:val="222222"/>
          <w:sz w:val="20"/>
          <w:szCs w:val="20"/>
        </w:rPr>
        <w:t> </w:t>
      </w:r>
    </w:p>
    <w:p w14:paraId="1675A8E5" w14:textId="77777777" w:rsidR="004E3942" w:rsidRPr="004E3942" w:rsidRDefault="004E3942" w:rsidP="004E3942">
      <w:pPr>
        <w:spacing w:after="0" w:line="276" w:lineRule="auto"/>
        <w:ind w:left="720"/>
        <w:rPr>
          <w:rFonts w:ascii="&amp;quot" w:eastAsia="Times New Roman" w:hAnsi="&amp;quot" w:cs="Times New Roman"/>
          <w:color w:val="222222"/>
        </w:rPr>
      </w:pPr>
      <w:r w:rsidRPr="004E3942">
        <w:rPr>
          <w:rFonts w:ascii="&amp;quot" w:eastAsia="Times New Roman" w:hAnsi="&amp;quot" w:cs="Times New Roman"/>
          <w:color w:val="222222"/>
          <w:sz w:val="24"/>
          <w:szCs w:val="24"/>
        </w:rPr>
        <w:t>-</w:t>
      </w:r>
      <w:r w:rsidRPr="004E3942">
        <w:rPr>
          <w:rFonts w:ascii="&amp;quot" w:eastAsia="Times New Roman" w:hAnsi="&amp;quot" w:cs="Times New Roman"/>
          <w:color w:val="222222"/>
          <w:sz w:val="14"/>
          <w:szCs w:val="14"/>
        </w:rPr>
        <w:t xml:space="preserve">          </w:t>
      </w:r>
      <w:r w:rsidRPr="004E3942">
        <w:rPr>
          <w:rFonts w:ascii="&amp;quot" w:eastAsia="Times New Roman" w:hAnsi="&amp;quot" w:cs="Times New Roman"/>
          <w:color w:val="222222"/>
          <w:sz w:val="24"/>
          <w:szCs w:val="24"/>
        </w:rPr>
        <w:t xml:space="preserve">A top-line overview of the program can be found </w:t>
      </w:r>
      <w:hyperlink r:id="rId8" w:tgtFrame="_blank" w:history="1">
        <w:r w:rsidRPr="004E3942">
          <w:rPr>
            <w:rFonts w:ascii="&amp;quot" w:eastAsia="Times New Roman" w:hAnsi="&amp;quot" w:cs="Times New Roman"/>
            <w:color w:val="1155CC"/>
            <w:sz w:val="24"/>
            <w:szCs w:val="24"/>
            <w:u w:val="single"/>
          </w:rPr>
          <w:t>here</w:t>
        </w:r>
      </w:hyperlink>
      <w:r w:rsidRPr="004E3942">
        <w:rPr>
          <w:rFonts w:ascii="&amp;quot" w:eastAsia="Times New Roman" w:hAnsi="&amp;quot" w:cs="Times New Roman"/>
          <w:color w:val="222222"/>
          <w:sz w:val="24"/>
          <w:szCs w:val="24"/>
        </w:rPr>
        <w:t>.</w:t>
      </w:r>
    </w:p>
    <w:p w14:paraId="3ADD1C7A" w14:textId="77777777" w:rsidR="004E3942" w:rsidRPr="004E3942" w:rsidRDefault="004E3942" w:rsidP="004E3942">
      <w:pPr>
        <w:spacing w:after="0" w:line="276" w:lineRule="auto"/>
        <w:ind w:left="720"/>
        <w:rPr>
          <w:rFonts w:ascii="&amp;quot" w:eastAsia="Times New Roman" w:hAnsi="&amp;quot" w:cs="Times New Roman"/>
          <w:color w:val="222222"/>
        </w:rPr>
      </w:pPr>
      <w:r w:rsidRPr="004E3942">
        <w:rPr>
          <w:rFonts w:ascii="&amp;quot" w:eastAsia="Times New Roman" w:hAnsi="&amp;quot" w:cs="Times New Roman"/>
          <w:color w:val="222222"/>
          <w:sz w:val="24"/>
          <w:szCs w:val="24"/>
        </w:rPr>
        <w:t>-</w:t>
      </w:r>
      <w:r w:rsidRPr="004E3942">
        <w:rPr>
          <w:rFonts w:ascii="&amp;quot" w:eastAsia="Times New Roman" w:hAnsi="&amp;quot" w:cs="Times New Roman"/>
          <w:color w:val="222222"/>
          <w:sz w:val="14"/>
          <w:szCs w:val="14"/>
        </w:rPr>
        <w:t xml:space="preserve">          </w:t>
      </w:r>
      <w:r w:rsidRPr="004E3942">
        <w:rPr>
          <w:rFonts w:ascii="&amp;quot" w:eastAsia="Times New Roman" w:hAnsi="&amp;quot" w:cs="Times New Roman"/>
          <w:color w:val="222222"/>
          <w:sz w:val="24"/>
          <w:szCs w:val="24"/>
        </w:rPr>
        <w:t xml:space="preserve">If you’re a lender, more information can be found </w:t>
      </w:r>
      <w:hyperlink r:id="rId9" w:tgtFrame="_blank" w:history="1">
        <w:r w:rsidRPr="004E3942">
          <w:rPr>
            <w:rFonts w:ascii="&amp;quot" w:eastAsia="Times New Roman" w:hAnsi="&amp;quot" w:cs="Times New Roman"/>
            <w:color w:val="1155CC"/>
            <w:sz w:val="24"/>
            <w:szCs w:val="24"/>
            <w:u w:val="single"/>
          </w:rPr>
          <w:t>here</w:t>
        </w:r>
      </w:hyperlink>
      <w:r w:rsidRPr="004E3942">
        <w:rPr>
          <w:rFonts w:ascii="&amp;quot" w:eastAsia="Times New Roman" w:hAnsi="&amp;quot" w:cs="Times New Roman"/>
          <w:color w:val="222222"/>
          <w:sz w:val="24"/>
          <w:szCs w:val="24"/>
        </w:rPr>
        <w:t>.</w:t>
      </w:r>
    </w:p>
    <w:p w14:paraId="4F9A5281" w14:textId="77777777" w:rsidR="004E3942" w:rsidRPr="004E3942" w:rsidRDefault="004E3942" w:rsidP="004E3942">
      <w:pPr>
        <w:spacing w:after="0" w:line="276" w:lineRule="auto"/>
        <w:ind w:left="720"/>
        <w:rPr>
          <w:rFonts w:ascii="&amp;quot" w:eastAsia="Times New Roman" w:hAnsi="&amp;quot" w:cs="Times New Roman"/>
          <w:color w:val="222222"/>
        </w:rPr>
      </w:pPr>
      <w:r w:rsidRPr="004E3942">
        <w:rPr>
          <w:rFonts w:ascii="&amp;quot" w:eastAsia="Times New Roman" w:hAnsi="&amp;quot" w:cs="Times New Roman"/>
          <w:color w:val="222222"/>
          <w:sz w:val="24"/>
          <w:szCs w:val="24"/>
        </w:rPr>
        <w:t>-</w:t>
      </w:r>
      <w:r w:rsidRPr="004E3942">
        <w:rPr>
          <w:rFonts w:ascii="&amp;quot" w:eastAsia="Times New Roman" w:hAnsi="&amp;quot" w:cs="Times New Roman"/>
          <w:color w:val="222222"/>
          <w:sz w:val="14"/>
          <w:szCs w:val="14"/>
        </w:rPr>
        <w:t xml:space="preserve">          </w:t>
      </w:r>
      <w:r w:rsidRPr="004E3942">
        <w:rPr>
          <w:rFonts w:ascii="&amp;quot" w:eastAsia="Times New Roman" w:hAnsi="&amp;quot" w:cs="Times New Roman"/>
          <w:color w:val="222222"/>
          <w:sz w:val="24"/>
          <w:szCs w:val="24"/>
        </w:rPr>
        <w:t xml:space="preserve">If you’re a borrower, more information can be found </w:t>
      </w:r>
      <w:hyperlink r:id="rId10" w:tgtFrame="_blank" w:history="1">
        <w:r w:rsidRPr="004E3942">
          <w:rPr>
            <w:rFonts w:ascii="&amp;quot" w:eastAsia="Times New Roman" w:hAnsi="&amp;quot" w:cs="Times New Roman"/>
            <w:color w:val="1155CC"/>
            <w:sz w:val="24"/>
            <w:szCs w:val="24"/>
            <w:u w:val="single"/>
          </w:rPr>
          <w:t>here</w:t>
        </w:r>
      </w:hyperlink>
      <w:r w:rsidRPr="004E3942">
        <w:rPr>
          <w:rFonts w:ascii="&amp;quot" w:eastAsia="Times New Roman" w:hAnsi="&amp;quot" w:cs="Times New Roman"/>
          <w:color w:val="222222"/>
          <w:sz w:val="24"/>
          <w:szCs w:val="24"/>
        </w:rPr>
        <w:t>.</w:t>
      </w:r>
    </w:p>
    <w:p w14:paraId="6E5C0510" w14:textId="77777777" w:rsidR="004E3942" w:rsidRPr="004E3942" w:rsidRDefault="004E3942" w:rsidP="004E3942">
      <w:pPr>
        <w:spacing w:after="0" w:line="276" w:lineRule="auto"/>
        <w:ind w:left="720"/>
        <w:rPr>
          <w:rFonts w:ascii="&amp;quot" w:eastAsia="Times New Roman" w:hAnsi="&amp;quot" w:cs="Times New Roman"/>
          <w:color w:val="222222"/>
        </w:rPr>
      </w:pPr>
      <w:r w:rsidRPr="004E3942">
        <w:rPr>
          <w:rFonts w:ascii="&amp;quot" w:eastAsia="Times New Roman" w:hAnsi="&amp;quot" w:cs="Times New Roman"/>
          <w:color w:val="222222"/>
          <w:sz w:val="24"/>
          <w:szCs w:val="24"/>
        </w:rPr>
        <w:t>-</w:t>
      </w:r>
      <w:r w:rsidRPr="004E3942">
        <w:rPr>
          <w:rFonts w:ascii="&amp;quot" w:eastAsia="Times New Roman" w:hAnsi="&amp;quot" w:cs="Times New Roman"/>
          <w:color w:val="222222"/>
          <w:sz w:val="14"/>
          <w:szCs w:val="14"/>
        </w:rPr>
        <w:t xml:space="preserve">          </w:t>
      </w:r>
      <w:r w:rsidRPr="004E3942">
        <w:rPr>
          <w:rFonts w:ascii="&amp;quot" w:eastAsia="Times New Roman" w:hAnsi="&amp;quot" w:cs="Times New Roman"/>
          <w:color w:val="222222"/>
          <w:sz w:val="24"/>
          <w:szCs w:val="24"/>
        </w:rPr>
        <w:t xml:space="preserve">The application for borrowers can be found </w:t>
      </w:r>
      <w:hyperlink r:id="rId11" w:tgtFrame="_blank" w:history="1">
        <w:r w:rsidRPr="004E3942">
          <w:rPr>
            <w:rFonts w:ascii="&amp;quot" w:eastAsia="Times New Roman" w:hAnsi="&amp;quot" w:cs="Times New Roman"/>
            <w:color w:val="1155CC"/>
            <w:sz w:val="24"/>
            <w:szCs w:val="24"/>
            <w:u w:val="single"/>
          </w:rPr>
          <w:t>here</w:t>
        </w:r>
      </w:hyperlink>
      <w:r w:rsidRPr="004E3942">
        <w:rPr>
          <w:rFonts w:ascii="&amp;quot" w:eastAsia="Times New Roman" w:hAnsi="&amp;quot" w:cs="Times New Roman"/>
          <w:color w:val="222222"/>
          <w:sz w:val="24"/>
          <w:szCs w:val="24"/>
        </w:rPr>
        <w:t>.</w:t>
      </w:r>
    </w:p>
    <w:p w14:paraId="5B3B2DB9" w14:textId="77777777" w:rsidR="004E3942" w:rsidRPr="004E3942" w:rsidRDefault="004E3942" w:rsidP="004E3942">
      <w:pPr>
        <w:spacing w:after="0" w:line="276" w:lineRule="auto"/>
        <w:rPr>
          <w:rFonts w:ascii="Arial" w:eastAsia="Times New Roman" w:hAnsi="Arial" w:cs="Arial"/>
          <w:color w:val="222222"/>
          <w:sz w:val="20"/>
          <w:szCs w:val="20"/>
        </w:rPr>
      </w:pPr>
      <w:r w:rsidRPr="004E3942">
        <w:rPr>
          <w:rFonts w:ascii="&amp;quot" w:eastAsia="Times New Roman" w:hAnsi="&amp;quot" w:cs="Arial"/>
          <w:color w:val="222222"/>
          <w:sz w:val="20"/>
          <w:szCs w:val="20"/>
        </w:rPr>
        <w:t> </w:t>
      </w:r>
    </w:p>
    <w:p w14:paraId="0855F63D" w14:textId="77777777" w:rsidR="004E3942" w:rsidRPr="004E3942" w:rsidRDefault="004E3942" w:rsidP="004E3942">
      <w:pPr>
        <w:spacing w:after="0" w:line="276" w:lineRule="auto"/>
        <w:rPr>
          <w:rFonts w:ascii="Arial" w:eastAsia="Times New Roman" w:hAnsi="Arial" w:cs="Arial"/>
          <w:color w:val="222222"/>
          <w:sz w:val="20"/>
          <w:szCs w:val="20"/>
        </w:rPr>
      </w:pPr>
      <w:r w:rsidRPr="004E3942">
        <w:rPr>
          <w:rFonts w:ascii="&amp;quot" w:eastAsia="Times New Roman" w:hAnsi="&amp;quot" w:cs="Arial"/>
          <w:color w:val="222222"/>
          <w:sz w:val="20"/>
          <w:szCs w:val="20"/>
        </w:rPr>
        <w:t xml:space="preserve">Finally, as a reminder, we are more than happy to join any of your webinars with your members to walk through the resources made available in the CARES Act.  Just send an email request to: </w:t>
      </w:r>
      <w:hyperlink r:id="rId12" w:tgtFrame="_blank" w:history="1">
        <w:r w:rsidRPr="004E3942">
          <w:rPr>
            <w:rFonts w:ascii="&amp;quot" w:eastAsia="Times New Roman" w:hAnsi="&amp;quot" w:cs="Arial"/>
            <w:color w:val="1155CC"/>
            <w:sz w:val="20"/>
            <w:szCs w:val="20"/>
            <w:u w:val="single"/>
          </w:rPr>
          <w:t>speakers@uschamber.com</w:t>
        </w:r>
      </w:hyperlink>
      <w:r w:rsidRPr="004E3942">
        <w:rPr>
          <w:rFonts w:ascii="&amp;quot" w:eastAsia="Times New Roman" w:hAnsi="&amp;quot" w:cs="Arial"/>
          <w:color w:val="222222"/>
          <w:sz w:val="20"/>
          <w:szCs w:val="20"/>
        </w:rPr>
        <w:t xml:space="preserve"> and we will find time to join one of your upcoming calls/webinars. </w:t>
      </w:r>
    </w:p>
    <w:p w14:paraId="64D44871" w14:textId="77777777" w:rsidR="004E3942" w:rsidRPr="004E3942" w:rsidRDefault="004E3942" w:rsidP="004E3942">
      <w:pPr>
        <w:spacing w:after="0" w:line="276" w:lineRule="auto"/>
        <w:rPr>
          <w:rFonts w:ascii="Arial" w:eastAsia="Times New Roman" w:hAnsi="Arial" w:cs="Arial"/>
          <w:color w:val="222222"/>
          <w:sz w:val="20"/>
          <w:szCs w:val="20"/>
        </w:rPr>
      </w:pPr>
      <w:r w:rsidRPr="004E3942">
        <w:rPr>
          <w:rFonts w:ascii="&amp;quot" w:eastAsia="Times New Roman" w:hAnsi="&amp;quot" w:cs="Arial"/>
          <w:color w:val="222222"/>
          <w:sz w:val="20"/>
          <w:szCs w:val="20"/>
        </w:rPr>
        <w:t> </w:t>
      </w:r>
    </w:p>
    <w:p w14:paraId="3EEBFF6D" w14:textId="77777777" w:rsidR="004E3942" w:rsidRPr="004E3942" w:rsidRDefault="004E3942" w:rsidP="004E3942">
      <w:pPr>
        <w:spacing w:after="0" w:line="276" w:lineRule="auto"/>
        <w:rPr>
          <w:rFonts w:ascii="Arial" w:eastAsia="Times New Roman" w:hAnsi="Arial" w:cs="Arial"/>
          <w:color w:val="222222"/>
          <w:sz w:val="20"/>
          <w:szCs w:val="20"/>
        </w:rPr>
      </w:pPr>
      <w:proofErr w:type="gramStart"/>
      <w:r w:rsidRPr="004E3942">
        <w:rPr>
          <w:rFonts w:ascii="&amp;quot" w:eastAsia="Times New Roman" w:hAnsi="&amp;quot" w:cs="Arial"/>
          <w:color w:val="222222"/>
          <w:sz w:val="20"/>
          <w:szCs w:val="20"/>
        </w:rPr>
        <w:t>Thanks</w:t>
      </w:r>
      <w:proofErr w:type="gramEnd"/>
      <w:r w:rsidRPr="004E3942">
        <w:rPr>
          <w:rFonts w:ascii="&amp;quot" w:eastAsia="Times New Roman" w:hAnsi="&amp;quot" w:cs="Arial"/>
          <w:color w:val="222222"/>
          <w:sz w:val="20"/>
          <w:szCs w:val="20"/>
        </w:rPr>
        <w:t xml:space="preserve"> and I hope that everyone is well and safe.</w:t>
      </w:r>
    </w:p>
    <w:p w14:paraId="7EB2D368" w14:textId="77777777" w:rsidR="004E3942" w:rsidRPr="004E3942" w:rsidRDefault="004E3942" w:rsidP="004E3942">
      <w:pPr>
        <w:spacing w:after="0" w:line="276" w:lineRule="auto"/>
        <w:rPr>
          <w:rFonts w:ascii="Arial" w:eastAsia="Times New Roman" w:hAnsi="Arial" w:cs="Arial"/>
          <w:color w:val="222222"/>
          <w:sz w:val="20"/>
          <w:szCs w:val="20"/>
        </w:rPr>
      </w:pPr>
      <w:r w:rsidRPr="004E3942">
        <w:rPr>
          <w:rFonts w:ascii="&amp;quot" w:eastAsia="Times New Roman" w:hAnsi="&amp;quot" w:cs="Arial"/>
          <w:color w:val="222222"/>
          <w:sz w:val="20"/>
          <w:szCs w:val="20"/>
        </w:rPr>
        <w:t> </w:t>
      </w:r>
    </w:p>
    <w:p w14:paraId="2D6542AE" w14:textId="77777777" w:rsidR="004E3942" w:rsidRPr="004E3942" w:rsidRDefault="004E3942" w:rsidP="004E3942">
      <w:pPr>
        <w:spacing w:after="0" w:line="276" w:lineRule="auto"/>
        <w:rPr>
          <w:rFonts w:ascii="Arial" w:eastAsia="Times New Roman" w:hAnsi="Arial" w:cs="Arial"/>
          <w:color w:val="222222"/>
          <w:sz w:val="20"/>
          <w:szCs w:val="20"/>
        </w:rPr>
      </w:pPr>
      <w:r w:rsidRPr="004E3942">
        <w:rPr>
          <w:rFonts w:ascii="&amp;quot" w:eastAsia="Times New Roman" w:hAnsi="&amp;quot" w:cs="Arial"/>
          <w:color w:val="222222"/>
          <w:sz w:val="20"/>
          <w:szCs w:val="20"/>
        </w:rPr>
        <w:t>Kevin and Ryan</w:t>
      </w:r>
    </w:p>
    <w:p w14:paraId="4704BF40" w14:textId="77777777" w:rsidR="004351AD" w:rsidRDefault="004E3942">
      <w:bookmarkStart w:id="0" w:name="_GoBack"/>
      <w:bookmarkEnd w:id="0"/>
    </w:p>
    <w:sectPr w:rsidR="00435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2NDYxMTYyMzY3MTNV0lEKTi0uzszPAykwrAUAQD7yUCwAAAA="/>
  </w:docVars>
  <w:rsids>
    <w:rsidRoot w:val="004E3942"/>
    <w:rsid w:val="002D3EED"/>
    <w:rsid w:val="004E3942"/>
    <w:rsid w:val="007A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862A"/>
  <w15:chartTrackingRefBased/>
  <w15:docId w15:val="{34157DF0-0FEB-42A3-B7A7-7FDD79C9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959804332963030933msolistparagraph">
    <w:name w:val="m_1959804332963030933msolistparagraph"/>
    <w:basedOn w:val="Normal"/>
    <w:rsid w:val="004E39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39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7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2ma.net/click/5fmfhc/tamql0/lkogo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2ma.net/click/5fmfhc/tamql0/5rngoj" TargetMode="External"/><Relationship Id="rId12" Type="http://schemas.openxmlformats.org/officeDocument/2006/relationships/hyperlink" Target="mailto:speakers@uschamb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chamber.com/report/guide-the-employee-retention-tax-credit" TargetMode="External"/><Relationship Id="rId11" Type="http://schemas.openxmlformats.org/officeDocument/2006/relationships/hyperlink" Target="https://t.e2ma.net/click/5fmfhc/tamql0/xxqgoj" TargetMode="External"/><Relationship Id="rId5" Type="http://schemas.openxmlformats.org/officeDocument/2006/relationships/hyperlink" Target="https://www.uschamber.com/report/guide-sbas-economic-injury-disaster-loans" TargetMode="External"/><Relationship Id="rId10" Type="http://schemas.openxmlformats.org/officeDocument/2006/relationships/hyperlink" Target="https://t.e2ma.net/click/5fmfhc/tamql0/h5pgoj" TargetMode="External"/><Relationship Id="rId4" Type="http://schemas.openxmlformats.org/officeDocument/2006/relationships/hyperlink" Target="https://www.uschamber.com/sites/default/files/023595_comm_corona_virus_smallbiz_loan_final.pdf" TargetMode="External"/><Relationship Id="rId9" Type="http://schemas.openxmlformats.org/officeDocument/2006/relationships/hyperlink" Target="https://t.e2ma.net/click/5fmfhc/tamql0/1cpgo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Chamber</dc:creator>
  <cp:keywords/>
  <dc:description/>
  <cp:lastModifiedBy>Carey Chamber</cp:lastModifiedBy>
  <cp:revision>1</cp:revision>
  <dcterms:created xsi:type="dcterms:W3CDTF">2020-04-02T15:04:00Z</dcterms:created>
  <dcterms:modified xsi:type="dcterms:W3CDTF">2020-04-02T15:10:00Z</dcterms:modified>
</cp:coreProperties>
</file>